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Lentelstinklelis"/>
        <w:tblW w:w="268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8"/>
      </w:tblGrid>
      <w:tr w:rsidR="00AA6DBD" w:rsidRPr="00DC6F28" w14:paraId="0FF47F0B" w14:textId="77777777" w:rsidTr="00AA6DBD">
        <w:trPr>
          <w:jc w:val="right"/>
        </w:trPr>
        <w:tc>
          <w:tcPr>
            <w:tcW w:w="2688" w:type="dxa"/>
          </w:tcPr>
          <w:p w14:paraId="55D4DC2E" w14:textId="77777777" w:rsidR="00AA6DBD" w:rsidRPr="00DC6F28" w:rsidRDefault="00AA6DBD" w:rsidP="00322EB8">
            <w:pPr>
              <w:suppressAutoHyphens/>
              <w:jc w:val="left"/>
              <w:rPr>
                <w:sz w:val="20"/>
                <w:lang w:eastAsia="lt-LT"/>
              </w:rPr>
            </w:pPr>
            <w:r w:rsidRPr="00DC6F28">
              <w:rPr>
                <w:sz w:val="20"/>
                <w:lang w:eastAsia="lt-LT"/>
              </w:rPr>
              <w:t>Kvietimo pateikti pasiūlymą</w:t>
            </w:r>
          </w:p>
          <w:p w14:paraId="620FB736" w14:textId="550022DF" w:rsidR="00AA6DBD" w:rsidRPr="00DC6F28" w:rsidRDefault="00AA6DBD" w:rsidP="00322EB8">
            <w:pPr>
              <w:jc w:val="left"/>
              <w:rPr>
                <w:b/>
                <w:i/>
                <w:iCs/>
                <w:sz w:val="18"/>
                <w:szCs w:val="18"/>
                <w:u w:val="single"/>
              </w:rPr>
            </w:pPr>
            <w:r w:rsidRPr="00DC6F28">
              <w:rPr>
                <w:b/>
                <w:bCs/>
                <w:i/>
                <w:iCs/>
                <w:sz w:val="20"/>
                <w:u w:val="single"/>
                <w:lang w:eastAsia="lt-LT"/>
              </w:rPr>
              <w:t xml:space="preserve">Priedas Nr. </w:t>
            </w:r>
            <w:r>
              <w:rPr>
                <w:b/>
                <w:bCs/>
                <w:i/>
                <w:iCs/>
                <w:sz w:val="20"/>
                <w:u w:val="single"/>
                <w:lang w:eastAsia="lt-LT"/>
              </w:rPr>
              <w:t>2</w:t>
            </w:r>
            <w:r w:rsidRPr="00DC6F28">
              <w:rPr>
                <w:b/>
                <w:bCs/>
                <w:i/>
                <w:iCs/>
                <w:sz w:val="20"/>
                <w:u w:val="single"/>
                <w:lang w:eastAsia="lt-LT"/>
              </w:rPr>
              <w:t xml:space="preserve"> </w:t>
            </w:r>
          </w:p>
        </w:tc>
      </w:tr>
    </w:tbl>
    <w:p w14:paraId="47B96F6A" w14:textId="572C6D82" w:rsidR="00C27261" w:rsidRDefault="00C27261" w:rsidP="00AA6DBD">
      <w:pPr>
        <w:jc w:val="left"/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986"/>
        <w:gridCol w:w="1043"/>
        <w:gridCol w:w="1470"/>
        <w:gridCol w:w="4139"/>
      </w:tblGrid>
      <w:tr w:rsidR="00AA6DBD" w14:paraId="3646A68B" w14:textId="6199C6BD" w:rsidTr="007D58AF"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6A26EF" w14:textId="188B0B3C" w:rsidR="00AA6DBD" w:rsidRPr="00AA6DBD" w:rsidRDefault="00AA6DBD" w:rsidP="00AA6DBD">
            <w:pPr>
              <w:jc w:val="center"/>
              <w:rPr>
                <w:b/>
                <w:bCs/>
              </w:rPr>
            </w:pPr>
            <w:r w:rsidRPr="00AA6DBD">
              <w:rPr>
                <w:b/>
                <w:bCs/>
              </w:rPr>
              <w:t>Endoskopų plovimo ir dezinfekcijos priemonės automatinėms mašinoms</w:t>
            </w:r>
          </w:p>
        </w:tc>
      </w:tr>
      <w:tr w:rsidR="00AA6DBD" w14:paraId="737F372A" w14:textId="7A649CB3" w:rsidTr="007D58AF"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DC853A" w14:textId="737864BC" w:rsidR="00AA6DBD" w:rsidRPr="00AA6DBD" w:rsidRDefault="00A64657" w:rsidP="00AA6DBD">
            <w:pPr>
              <w:jc w:val="center"/>
              <w:rPr>
                <w:b/>
                <w:bCs/>
              </w:rPr>
            </w:pPr>
            <w:r w:rsidRPr="00AA6DBD">
              <w:rPr>
                <w:b/>
                <w:bCs/>
              </w:rPr>
              <w:t>TECHNINĖ SPECIFIKACIJA</w:t>
            </w:r>
          </w:p>
        </w:tc>
      </w:tr>
      <w:tr w:rsidR="00884EE8" w14:paraId="3A0F56E0" w14:textId="77777777" w:rsidTr="007D58AF">
        <w:trPr>
          <w:trHeight w:val="538"/>
        </w:trPr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49E520" w14:textId="77777777" w:rsidR="00884EE8" w:rsidRPr="00884EE8" w:rsidRDefault="00884EE8" w:rsidP="00AA6DBD">
            <w:pPr>
              <w:jc w:val="left"/>
              <w:rPr>
                <w:bCs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7B9FE" w14:textId="77777777" w:rsidR="00884EE8" w:rsidRPr="00884EE8" w:rsidRDefault="00884EE8" w:rsidP="00AA6DBD">
            <w:pPr>
              <w:jc w:val="left"/>
              <w:rPr>
                <w:b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D7160C" w14:textId="77777777" w:rsidR="00884EE8" w:rsidRPr="00884EE8" w:rsidRDefault="00884EE8" w:rsidP="00AA6DBD">
            <w:pPr>
              <w:jc w:val="left"/>
              <w:rPr>
                <w:bCs/>
              </w:rPr>
            </w:pP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59CDC" w14:textId="77777777" w:rsidR="00884EE8" w:rsidRPr="00884EE8" w:rsidRDefault="00884EE8" w:rsidP="00AA6DBD">
            <w:pPr>
              <w:jc w:val="left"/>
              <w:rPr>
                <w:bCs/>
              </w:rPr>
            </w:pPr>
          </w:p>
        </w:tc>
      </w:tr>
      <w:tr w:rsidR="00AA6DBD" w14:paraId="75AFBB9D" w14:textId="26EFC1D6" w:rsidTr="007D58AF">
        <w:trPr>
          <w:trHeight w:val="538"/>
        </w:trPr>
        <w:tc>
          <w:tcPr>
            <w:tcW w:w="3048" w:type="dxa"/>
            <w:tcBorders>
              <w:top w:val="single" w:sz="4" w:space="0" w:color="auto"/>
            </w:tcBorders>
            <w:vAlign w:val="center"/>
          </w:tcPr>
          <w:p w14:paraId="7908AAAB" w14:textId="0392CACE" w:rsidR="00AA6DBD" w:rsidRPr="007C0316" w:rsidRDefault="00884EE8" w:rsidP="007D58AF">
            <w:pPr>
              <w:jc w:val="center"/>
              <w:rPr>
                <w:b/>
              </w:rPr>
            </w:pPr>
            <w:r w:rsidRPr="007C0316">
              <w:rPr>
                <w:b/>
              </w:rPr>
              <w:t>Priemonės paskirtis</w:t>
            </w:r>
          </w:p>
        </w:tc>
        <w:tc>
          <w:tcPr>
            <w:tcW w:w="1043" w:type="dxa"/>
            <w:tcBorders>
              <w:top w:val="single" w:sz="4" w:space="0" w:color="auto"/>
            </w:tcBorders>
            <w:vAlign w:val="center"/>
          </w:tcPr>
          <w:p w14:paraId="5C885848" w14:textId="4260F021" w:rsidR="00AA6DBD" w:rsidRPr="007C0316" w:rsidRDefault="00884EE8" w:rsidP="007D58AF">
            <w:pPr>
              <w:jc w:val="center"/>
              <w:rPr>
                <w:b/>
              </w:rPr>
            </w:pPr>
            <w:r w:rsidRPr="007C0316">
              <w:rPr>
                <w:b/>
              </w:rPr>
              <w:t>Mato vienetas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32D20526" w14:textId="136B1327" w:rsidR="00AA6DBD" w:rsidRPr="007C0316" w:rsidRDefault="00884EE8" w:rsidP="007D58AF">
            <w:pPr>
              <w:jc w:val="center"/>
              <w:rPr>
                <w:b/>
              </w:rPr>
            </w:pPr>
            <w:r w:rsidRPr="007C0316">
              <w:rPr>
                <w:b/>
              </w:rPr>
              <w:t>Maksimalus kiekis</w:t>
            </w:r>
          </w:p>
        </w:tc>
        <w:tc>
          <w:tcPr>
            <w:tcW w:w="4251" w:type="dxa"/>
            <w:tcBorders>
              <w:top w:val="single" w:sz="4" w:space="0" w:color="auto"/>
            </w:tcBorders>
            <w:vAlign w:val="center"/>
          </w:tcPr>
          <w:p w14:paraId="56EBF852" w14:textId="26D68224" w:rsidR="00AA6DBD" w:rsidRPr="007C0316" w:rsidRDefault="00884EE8" w:rsidP="007D58AF">
            <w:pPr>
              <w:jc w:val="center"/>
              <w:rPr>
                <w:b/>
              </w:rPr>
            </w:pPr>
            <w:r w:rsidRPr="007C0316">
              <w:rPr>
                <w:b/>
              </w:rPr>
              <w:t>Specifikacija</w:t>
            </w:r>
          </w:p>
        </w:tc>
      </w:tr>
      <w:tr w:rsidR="00884EE8" w14:paraId="359215AD" w14:textId="35A2555E" w:rsidTr="007D58AF">
        <w:trPr>
          <w:trHeight w:val="669"/>
        </w:trPr>
        <w:tc>
          <w:tcPr>
            <w:tcW w:w="9638" w:type="dxa"/>
            <w:gridSpan w:val="4"/>
            <w:vAlign w:val="center"/>
          </w:tcPr>
          <w:p w14:paraId="2FB1C4C7" w14:textId="6F1C3F32" w:rsidR="00884EE8" w:rsidRDefault="00884EE8" w:rsidP="007D58AF">
            <w:pPr>
              <w:jc w:val="center"/>
            </w:pPr>
            <w:r w:rsidRPr="007D58AF">
              <w:rPr>
                <w:sz w:val="22"/>
                <w:szCs w:val="18"/>
              </w:rPr>
              <w:t xml:space="preserve">Endoskopų plovimo ir dezinfekcijos priemonės automatinėms mašinoms </w:t>
            </w:r>
            <w:r w:rsidRPr="007D58AF">
              <w:rPr>
                <w:b/>
                <w:bCs/>
                <w:sz w:val="22"/>
                <w:szCs w:val="18"/>
              </w:rPr>
              <w:t>(</w:t>
            </w:r>
            <w:r w:rsidR="00EF0406">
              <w:rPr>
                <w:b/>
                <w:bCs/>
                <w:sz w:val="22"/>
                <w:szCs w:val="18"/>
              </w:rPr>
              <w:t>b</w:t>
            </w:r>
            <w:r w:rsidRPr="007D58AF">
              <w:rPr>
                <w:b/>
                <w:bCs/>
                <w:sz w:val="22"/>
                <w:szCs w:val="18"/>
              </w:rPr>
              <w:t>ūtina pateikti pasiūlymą visoms pirkimo dalies pozicijoms)</w:t>
            </w:r>
          </w:p>
        </w:tc>
      </w:tr>
      <w:tr w:rsidR="00AA6DBD" w14:paraId="44B366B8" w14:textId="77777777" w:rsidTr="007D58AF">
        <w:trPr>
          <w:trHeight w:val="1469"/>
        </w:trPr>
        <w:tc>
          <w:tcPr>
            <w:tcW w:w="3048" w:type="dxa"/>
            <w:vAlign w:val="center"/>
          </w:tcPr>
          <w:p w14:paraId="4A4DA17A" w14:textId="5E01B88D" w:rsidR="00AA6DBD" w:rsidRDefault="00884EE8" w:rsidP="007D58AF">
            <w:pPr>
              <w:jc w:val="left"/>
            </w:pPr>
            <w:r w:rsidRPr="00884EE8">
              <w:t>Lanksčių ir kietų endoskopų ploviklis automatinėms endoskopų plovimo-dezinfekavimo mašinoms</w:t>
            </w:r>
          </w:p>
        </w:tc>
        <w:tc>
          <w:tcPr>
            <w:tcW w:w="1043" w:type="dxa"/>
            <w:vAlign w:val="center"/>
          </w:tcPr>
          <w:p w14:paraId="1F38A7C7" w14:textId="5ED95336" w:rsidR="00AA6DBD" w:rsidRDefault="00884EE8" w:rsidP="007D58AF">
            <w:pPr>
              <w:jc w:val="center"/>
            </w:pPr>
            <w:r>
              <w:t>l</w:t>
            </w:r>
          </w:p>
        </w:tc>
        <w:tc>
          <w:tcPr>
            <w:tcW w:w="1296" w:type="dxa"/>
            <w:vAlign w:val="center"/>
          </w:tcPr>
          <w:p w14:paraId="5B894AB1" w14:textId="6ADD3498" w:rsidR="00AA6DBD" w:rsidRDefault="00884EE8" w:rsidP="007D58AF">
            <w:pPr>
              <w:jc w:val="center"/>
            </w:pPr>
            <w:r>
              <w:t>110</w:t>
            </w:r>
          </w:p>
        </w:tc>
        <w:tc>
          <w:tcPr>
            <w:tcW w:w="4251" w:type="dxa"/>
            <w:vAlign w:val="center"/>
          </w:tcPr>
          <w:p w14:paraId="41702265" w14:textId="42AFCB33" w:rsidR="00884EE8" w:rsidRDefault="00884EE8" w:rsidP="007D58AF">
            <w:pPr>
              <w:jc w:val="left"/>
            </w:pPr>
            <w:r>
              <w:t xml:space="preserve">Turi tikti plovimo ir dezinfekavimo mašinoms </w:t>
            </w:r>
            <w:r w:rsidR="00954E79" w:rsidRPr="00954E79">
              <w:t>„</w:t>
            </w:r>
            <w:proofErr w:type="spellStart"/>
            <w:r>
              <w:t>Wassenburg</w:t>
            </w:r>
            <w:proofErr w:type="spellEnd"/>
            <w:r>
              <w:t xml:space="preserve"> WD415</w:t>
            </w:r>
            <w:r w:rsidR="00954E79" w:rsidRPr="00954E79">
              <w:t>“</w:t>
            </w:r>
            <w:r>
              <w:t>.</w:t>
            </w:r>
          </w:p>
          <w:p w14:paraId="05E466A5" w14:textId="07A6A80E" w:rsidR="00884EE8" w:rsidRDefault="00884EE8" w:rsidP="007D58AF">
            <w:pPr>
              <w:jc w:val="left"/>
            </w:pPr>
            <w:r>
              <w:t>Pateikti</w:t>
            </w:r>
            <w:r w:rsidR="00EF0406">
              <w:t xml:space="preserve"> tai</w:t>
            </w:r>
            <w:r>
              <w:t xml:space="preserve"> patvirtinančius dokumentus.</w:t>
            </w:r>
          </w:p>
          <w:p w14:paraId="3D035A7E" w14:textId="3AC510C8" w:rsidR="00AA6DBD" w:rsidRDefault="00884EE8" w:rsidP="007D58AF">
            <w:pPr>
              <w:jc w:val="left"/>
            </w:pPr>
            <w:r>
              <w:t xml:space="preserve">Pakuotė: 5 </w:t>
            </w:r>
            <w:r w:rsidR="00EF0406">
              <w:t>l</w:t>
            </w:r>
            <w:r w:rsidR="008E3F16">
              <w:t xml:space="preserve"> (</w:t>
            </w:r>
            <w:r w:rsidR="008E3F16" w:rsidRPr="00662699">
              <w:t xml:space="preserve">Ploviklis </w:t>
            </w:r>
            <w:proofErr w:type="spellStart"/>
            <w:r w:rsidR="008E3F16" w:rsidRPr="00662699">
              <w:t>Endohigh</w:t>
            </w:r>
            <w:proofErr w:type="spellEnd"/>
            <w:r w:rsidR="008E3F16" w:rsidRPr="00662699">
              <w:t xml:space="preserve"> </w:t>
            </w:r>
            <w:proofErr w:type="spellStart"/>
            <w:r w:rsidR="008E3F16" w:rsidRPr="00662699">
              <w:t>Wassenburg</w:t>
            </w:r>
            <w:proofErr w:type="spellEnd"/>
            <w:r w:rsidR="008E3F16" w:rsidRPr="00662699">
              <w:t xml:space="preserve"> 5L</w:t>
            </w:r>
            <w:r w:rsidR="008E3F16">
              <w:t xml:space="preserve">, psl. 1, </w:t>
            </w:r>
            <w:proofErr w:type="spellStart"/>
            <w:r w:rsidR="008E3F16">
              <w:t>EndoHigh</w:t>
            </w:r>
            <w:proofErr w:type="spellEnd"/>
            <w:r w:rsidR="008E3F16">
              <w:t xml:space="preserve"> PAA, psl. 1.) </w:t>
            </w:r>
          </w:p>
        </w:tc>
      </w:tr>
      <w:tr w:rsidR="00AA6DBD" w14:paraId="14EDAFF6" w14:textId="77777777" w:rsidTr="007D58AF">
        <w:trPr>
          <w:trHeight w:val="2682"/>
        </w:trPr>
        <w:tc>
          <w:tcPr>
            <w:tcW w:w="3048" w:type="dxa"/>
            <w:vAlign w:val="center"/>
          </w:tcPr>
          <w:p w14:paraId="31787D9B" w14:textId="62334C6F" w:rsidR="00AA6DBD" w:rsidRDefault="00884EE8" w:rsidP="007D58AF">
            <w:pPr>
              <w:jc w:val="left"/>
            </w:pPr>
            <w:r w:rsidRPr="00884EE8">
              <w:t>Lanksčių ir kietų endoskopų dezinfekavimo medžiaga automatinėms plovimo–dezinfekavimo mašinoms</w:t>
            </w:r>
          </w:p>
        </w:tc>
        <w:tc>
          <w:tcPr>
            <w:tcW w:w="1043" w:type="dxa"/>
            <w:vAlign w:val="center"/>
          </w:tcPr>
          <w:p w14:paraId="76777833" w14:textId="525A20D9" w:rsidR="00AA6DBD" w:rsidRDefault="00884EE8" w:rsidP="007D58AF">
            <w:pPr>
              <w:jc w:val="center"/>
            </w:pPr>
            <w:r>
              <w:t>l</w:t>
            </w:r>
          </w:p>
        </w:tc>
        <w:tc>
          <w:tcPr>
            <w:tcW w:w="1296" w:type="dxa"/>
            <w:vAlign w:val="center"/>
          </w:tcPr>
          <w:p w14:paraId="604B3503" w14:textId="345E6CD8" w:rsidR="00AA6DBD" w:rsidRDefault="00884EE8" w:rsidP="007D58AF">
            <w:pPr>
              <w:jc w:val="center"/>
            </w:pPr>
            <w:r>
              <w:t>280</w:t>
            </w:r>
          </w:p>
        </w:tc>
        <w:tc>
          <w:tcPr>
            <w:tcW w:w="4251" w:type="dxa"/>
            <w:vAlign w:val="center"/>
          </w:tcPr>
          <w:p w14:paraId="0827190D" w14:textId="63B87B73" w:rsidR="00884EE8" w:rsidRDefault="00884EE8" w:rsidP="007D58AF">
            <w:pPr>
              <w:jc w:val="left"/>
            </w:pPr>
            <w:r>
              <w:t xml:space="preserve">Turi tikti plovimo ir dezinfekavimo mašinoms </w:t>
            </w:r>
            <w:r w:rsidR="00954E79" w:rsidRPr="00954E79">
              <w:t>„</w:t>
            </w:r>
            <w:proofErr w:type="spellStart"/>
            <w:r>
              <w:t>Wassenburg</w:t>
            </w:r>
            <w:proofErr w:type="spellEnd"/>
            <w:r>
              <w:t xml:space="preserve"> WD415</w:t>
            </w:r>
            <w:r w:rsidR="00954E79" w:rsidRPr="00954E79">
              <w:t>“</w:t>
            </w:r>
            <w:r>
              <w:t>.</w:t>
            </w:r>
          </w:p>
          <w:p w14:paraId="5EF8BDAB" w14:textId="6BCAB029" w:rsidR="00884EE8" w:rsidRDefault="00884EE8" w:rsidP="007D58AF">
            <w:pPr>
              <w:jc w:val="left"/>
            </w:pPr>
            <w:r>
              <w:t xml:space="preserve">Pateikti </w:t>
            </w:r>
            <w:r w:rsidR="00EF0406">
              <w:t xml:space="preserve">tai </w:t>
            </w:r>
            <w:r>
              <w:t>patvirtinančius dokumentus.</w:t>
            </w:r>
          </w:p>
          <w:p w14:paraId="079140EF" w14:textId="77777777" w:rsidR="00884EE8" w:rsidRDefault="00884EE8" w:rsidP="007D58AF">
            <w:pPr>
              <w:jc w:val="left"/>
            </w:pPr>
            <w:r>
              <w:t xml:space="preserve">Sudėtis: 11,5 proc. </w:t>
            </w:r>
            <w:proofErr w:type="spellStart"/>
            <w:r>
              <w:t>peracto</w:t>
            </w:r>
            <w:proofErr w:type="spellEnd"/>
            <w:r>
              <w:t xml:space="preserve"> rūgšties, </w:t>
            </w:r>
            <w:proofErr w:type="spellStart"/>
            <w:r>
              <w:t>koroziniai</w:t>
            </w:r>
            <w:proofErr w:type="spellEnd"/>
            <w:r>
              <w:t xml:space="preserve"> inhibitoriai arba lygiavertės medžiagos. Sudėtyje neturi būti aldehidų ir ketvirtinių amonio junginių.</w:t>
            </w:r>
          </w:p>
          <w:p w14:paraId="403D90ED" w14:textId="44BB1375" w:rsidR="00AA6DBD" w:rsidRDefault="00884EE8" w:rsidP="007D58AF">
            <w:pPr>
              <w:jc w:val="left"/>
            </w:pPr>
            <w:r>
              <w:t>Pakuotė: 4</w:t>
            </w:r>
            <w:r w:rsidR="00EF0406" w:rsidRPr="00EF0406">
              <w:t>–</w:t>
            </w:r>
            <w:r>
              <w:t xml:space="preserve">5 </w:t>
            </w:r>
            <w:r w:rsidR="00EF0406">
              <w:t>l</w:t>
            </w:r>
            <w:r w:rsidR="008E3F16">
              <w:t>. (</w:t>
            </w:r>
            <w:proofErr w:type="spellStart"/>
            <w:r w:rsidR="008E3F16" w:rsidRPr="00662699">
              <w:t>Dezinfektantas</w:t>
            </w:r>
            <w:proofErr w:type="spellEnd"/>
            <w:r w:rsidR="008E3F16" w:rsidRPr="00662699">
              <w:t xml:space="preserve"> </w:t>
            </w:r>
            <w:proofErr w:type="spellStart"/>
            <w:r w:rsidR="008E3F16" w:rsidRPr="00662699">
              <w:t>Endohigh</w:t>
            </w:r>
            <w:proofErr w:type="spellEnd"/>
            <w:r w:rsidR="008E3F16" w:rsidRPr="00662699">
              <w:t xml:space="preserve"> PAA </w:t>
            </w:r>
            <w:proofErr w:type="spellStart"/>
            <w:r w:rsidR="008E3F16" w:rsidRPr="00662699">
              <w:t>Wassenburg</w:t>
            </w:r>
            <w:proofErr w:type="spellEnd"/>
            <w:r w:rsidR="008E3F16" w:rsidRPr="00662699">
              <w:t xml:space="preserve"> 4.75L</w:t>
            </w:r>
            <w:r w:rsidR="008E3F16">
              <w:t xml:space="preserve">, psl. 1-2; </w:t>
            </w:r>
            <w:proofErr w:type="spellStart"/>
            <w:r w:rsidR="008E3F16">
              <w:t>EndoHigh</w:t>
            </w:r>
            <w:proofErr w:type="spellEnd"/>
            <w:r w:rsidR="008E3F16">
              <w:t xml:space="preserve"> PAA, psl. 1.)</w:t>
            </w:r>
          </w:p>
        </w:tc>
      </w:tr>
    </w:tbl>
    <w:p w14:paraId="0E9653DE" w14:textId="77777777" w:rsidR="00AA6DBD" w:rsidRDefault="00AA6DBD" w:rsidP="00AA6DBD">
      <w:pPr>
        <w:jc w:val="left"/>
      </w:pPr>
    </w:p>
    <w:sectPr w:rsidR="00AA6DBD" w:rsidSect="007D58A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26F"/>
    <w:rsid w:val="00003530"/>
    <w:rsid w:val="00071C17"/>
    <w:rsid w:val="001266F4"/>
    <w:rsid w:val="0014020A"/>
    <w:rsid w:val="006F6AD1"/>
    <w:rsid w:val="006F7489"/>
    <w:rsid w:val="006F759E"/>
    <w:rsid w:val="007C0316"/>
    <w:rsid w:val="007D58AF"/>
    <w:rsid w:val="00824048"/>
    <w:rsid w:val="00884EE8"/>
    <w:rsid w:val="008B17DA"/>
    <w:rsid w:val="008E3F16"/>
    <w:rsid w:val="00954E79"/>
    <w:rsid w:val="00991706"/>
    <w:rsid w:val="00A64657"/>
    <w:rsid w:val="00AA6DBD"/>
    <w:rsid w:val="00B376BA"/>
    <w:rsid w:val="00C27261"/>
    <w:rsid w:val="00C641FB"/>
    <w:rsid w:val="00EF0406"/>
    <w:rsid w:val="00F3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14176"/>
  <w15:chartTrackingRefBased/>
  <w15:docId w15:val="{66ADA961-7542-4F7E-B668-90156412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A6DB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F3426F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F3426F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F3426F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F3426F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F3426F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F3426F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F3426F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F3426F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F3426F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F342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F342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F3426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F3426F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F3426F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F3426F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F3426F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F3426F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F3426F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F3426F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F34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F3426F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F342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F3426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F3426F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F3426F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Cs w:val="24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F3426F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F342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4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F3426F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F3426F"/>
    <w:rPr>
      <w:b/>
      <w:bCs/>
      <w:smallCaps/>
      <w:color w:val="2F5496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AA6DBD"/>
    <w:pPr>
      <w:spacing w:after="0" w:line="240" w:lineRule="auto"/>
    </w:pPr>
    <w:rPr>
      <w:rFonts w:ascii="Times New Roman" w:hAnsi="Times New Roman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687</Words>
  <Characters>393</Characters>
  <Application>Microsoft Office Word</Application>
  <DocSecurity>0</DocSecurity>
  <Lines>3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Miškinė</dc:creator>
  <cp:keywords/>
  <dc:description/>
  <cp:lastModifiedBy>Simona Miškinė</cp:lastModifiedBy>
  <cp:revision>11</cp:revision>
  <dcterms:created xsi:type="dcterms:W3CDTF">2026-01-15T12:23:00Z</dcterms:created>
  <dcterms:modified xsi:type="dcterms:W3CDTF">2026-01-27T08:57:00Z</dcterms:modified>
</cp:coreProperties>
</file>